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Default="00E5188B" w:rsidP="00E5188B">
      <w:pPr>
        <w:jc w:val="right"/>
        <w:rPr>
          <w:rFonts w:ascii="Times New Roman" w:hAnsi="Times New Roman" w:cs="Times New Roman"/>
          <w:color w:val="1F4E79" w:themeColor="accent1" w:themeShade="80"/>
          <w:sz w:val="24"/>
          <w:szCs w:val="24"/>
        </w:rPr>
      </w:pPr>
      <w:r w:rsidRPr="00AD13B4">
        <w:rPr>
          <w:rFonts w:ascii="Times New Roman" w:hAnsi="Times New Roman" w:cs="Times New Roman"/>
          <w:noProof/>
          <w:color w:val="1F4E79" w:themeColor="accent1" w:themeShade="80"/>
          <w:sz w:val="24"/>
          <w:szCs w:val="24"/>
          <w:lang w:eastAsia="en-US"/>
        </w:rPr>
        <w:drawing>
          <wp:anchor distT="0" distB="0" distL="114300" distR="114300" simplePos="0" relativeHeight="251658240" behindDoc="1" locked="0" layoutInCell="1" allowOverlap="1" wp14:anchorId="4ABCF128" wp14:editId="4D7C721C">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AD13B4" w:rsidRDefault="00E5188B" w:rsidP="00E5188B">
      <w:pPr>
        <w:jc w:val="right"/>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4</w:t>
      </w:r>
      <w:r w:rsidRPr="00AD13B4">
        <w:rPr>
          <w:rFonts w:ascii="Times New Roman" w:hAnsi="Times New Roman" w:cs="Times New Roman"/>
          <w:color w:val="1F4E79" w:themeColor="accent1" w:themeShade="80"/>
          <w:sz w:val="24"/>
          <w:szCs w:val="24"/>
        </w:rPr>
        <w:t>01 Ninth Street, NW, Suite 640</w:t>
      </w:r>
    </w:p>
    <w:p w:rsidR="00E5188B" w:rsidRPr="00AD13B4" w:rsidRDefault="00E5188B" w:rsidP="00E5188B">
      <w:pPr>
        <w:jc w:val="right"/>
        <w:rPr>
          <w:rFonts w:ascii="Times New Roman" w:hAnsi="Times New Roman" w:cs="Times New Roman"/>
          <w:color w:val="1F4E79" w:themeColor="accent1" w:themeShade="80"/>
          <w:sz w:val="24"/>
          <w:szCs w:val="24"/>
        </w:rPr>
      </w:pPr>
      <w:r w:rsidRPr="00AD13B4">
        <w:rPr>
          <w:rFonts w:ascii="Times New Roman" w:hAnsi="Times New Roman" w:cs="Times New Roman"/>
          <w:color w:val="1F4E79" w:themeColor="accent1" w:themeShade="80"/>
          <w:sz w:val="24"/>
          <w:szCs w:val="24"/>
        </w:rPr>
        <w:t>Washington, DC 20004</w:t>
      </w:r>
    </w:p>
    <w:p w:rsidR="00E5188B" w:rsidRPr="00AD13B4" w:rsidRDefault="00E5188B" w:rsidP="00E5188B">
      <w:pPr>
        <w:jc w:val="right"/>
        <w:rPr>
          <w:rFonts w:ascii="Times New Roman" w:hAnsi="Times New Roman" w:cs="Times New Roman"/>
          <w:color w:val="1F4E79" w:themeColor="accent1" w:themeShade="80"/>
          <w:sz w:val="24"/>
          <w:szCs w:val="24"/>
        </w:rPr>
      </w:pPr>
      <w:r w:rsidRPr="00AD13B4">
        <w:rPr>
          <w:rFonts w:ascii="Times New Roman" w:hAnsi="Times New Roman" w:cs="Times New Roman"/>
          <w:color w:val="1F4E79" w:themeColor="accent1" w:themeShade="80"/>
          <w:sz w:val="24"/>
          <w:szCs w:val="24"/>
        </w:rPr>
        <w:t>+1 202 430 1888</w:t>
      </w:r>
    </w:p>
    <w:p w:rsidR="00E5188B" w:rsidRPr="00AD13B4" w:rsidRDefault="00F5007E" w:rsidP="00E5188B">
      <w:pPr>
        <w:jc w:val="right"/>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www.</w:t>
      </w:r>
      <w:r w:rsidR="00E5188B" w:rsidRPr="00AD13B4">
        <w:rPr>
          <w:rFonts w:ascii="Times New Roman" w:hAnsi="Times New Roman" w:cs="Times New Roman"/>
          <w:color w:val="1F4E79" w:themeColor="accent1" w:themeShade="80"/>
          <w:sz w:val="24"/>
          <w:szCs w:val="24"/>
        </w:rPr>
        <w:t>secularpolicyinstitute.net</w:t>
      </w:r>
    </w:p>
    <w:p w:rsidR="00917632" w:rsidRDefault="00917632" w:rsidP="008D1C58">
      <w:pPr>
        <w:jc w:val="right"/>
        <w:rPr>
          <w:rFonts w:ascii="Times New Roman" w:hAnsi="Times New Roman" w:cs="Times New Roman"/>
          <w:color w:val="1F4E79" w:themeColor="accent1" w:themeShade="80"/>
          <w:sz w:val="24"/>
          <w:szCs w:val="24"/>
        </w:rPr>
      </w:pPr>
    </w:p>
    <w:p w:rsidR="001A6337" w:rsidRDefault="001A6337" w:rsidP="008D1C58">
      <w:pPr>
        <w:tabs>
          <w:tab w:val="left" w:pos="6865"/>
        </w:tabs>
        <w:jc w:val="center"/>
        <w:rPr>
          <w:rFonts w:ascii="Times New Roman" w:hAnsi="Times New Roman" w:cs="Times New Roman"/>
          <w:sz w:val="24"/>
          <w:szCs w:val="24"/>
        </w:rPr>
      </w:pPr>
    </w:p>
    <w:p w:rsidR="00E5188B" w:rsidRDefault="00B3318F" w:rsidP="00E5188B">
      <w:pPr>
        <w:tabs>
          <w:tab w:val="left" w:pos="6865"/>
        </w:tabs>
        <w:jc w:val="right"/>
        <w:rPr>
          <w:rFonts w:ascii="Times New Roman" w:hAnsi="Times New Roman" w:cs="Times New Roman"/>
          <w:sz w:val="24"/>
          <w:szCs w:val="24"/>
        </w:rPr>
      </w:pPr>
      <w:r>
        <w:rPr>
          <w:rFonts w:ascii="Times New Roman" w:hAnsi="Times New Roman" w:cs="Times New Roman"/>
          <w:sz w:val="24"/>
          <w:szCs w:val="24"/>
        </w:rPr>
        <w:t>August 22, 2015</w:t>
      </w:r>
    </w:p>
    <w:p w:rsidR="00B3318F" w:rsidRDefault="00B3318F" w:rsidP="00B3318F">
      <w:pPr>
        <w:tabs>
          <w:tab w:val="left" w:pos="6865"/>
        </w:tabs>
        <w:rPr>
          <w:rFonts w:ascii="Times New Roman" w:hAnsi="Times New Roman" w:cs="Times New Roman"/>
          <w:sz w:val="24"/>
          <w:szCs w:val="24"/>
        </w:rPr>
      </w:pPr>
    </w:p>
    <w:p w:rsidR="00B3318F" w:rsidRDefault="00B3318F" w:rsidP="00B3318F">
      <w:pPr>
        <w:tabs>
          <w:tab w:val="left" w:pos="6865"/>
        </w:tabs>
        <w:rPr>
          <w:rFonts w:ascii="Times New Roman" w:hAnsi="Times New Roman" w:cs="Times New Roman"/>
          <w:sz w:val="24"/>
          <w:szCs w:val="24"/>
        </w:rPr>
      </w:pPr>
      <w:r>
        <w:rPr>
          <w:rFonts w:ascii="Times New Roman" w:hAnsi="Times New Roman" w:cs="Times New Roman"/>
          <w:sz w:val="24"/>
          <w:szCs w:val="24"/>
        </w:rPr>
        <w:t xml:space="preserve">His Excellency </w:t>
      </w:r>
      <w:r w:rsidRPr="00B3318F">
        <w:rPr>
          <w:rFonts w:ascii="Times New Roman" w:hAnsi="Times New Roman" w:cs="Times New Roman"/>
          <w:sz w:val="24"/>
          <w:szCs w:val="24"/>
        </w:rPr>
        <w:t>Otto Pérez Molina</w:t>
      </w:r>
    </w:p>
    <w:p w:rsidR="00B3318F" w:rsidRDefault="00B3318F" w:rsidP="00B3318F">
      <w:pPr>
        <w:tabs>
          <w:tab w:val="left" w:pos="6865"/>
        </w:tabs>
        <w:rPr>
          <w:rFonts w:ascii="Times New Roman" w:hAnsi="Times New Roman" w:cs="Times New Roman"/>
          <w:sz w:val="24"/>
          <w:szCs w:val="24"/>
        </w:rPr>
      </w:pPr>
      <w:r>
        <w:rPr>
          <w:rFonts w:ascii="Times New Roman" w:hAnsi="Times New Roman" w:cs="Times New Roman"/>
          <w:sz w:val="24"/>
          <w:szCs w:val="24"/>
        </w:rPr>
        <w:t>President of Guatemala</w:t>
      </w:r>
    </w:p>
    <w:p w:rsidR="00E5188B" w:rsidRDefault="00B3318F" w:rsidP="00E5188B">
      <w:pPr>
        <w:tabs>
          <w:tab w:val="left" w:pos="6865"/>
        </w:tabs>
        <w:rPr>
          <w:rFonts w:ascii="Times New Roman" w:hAnsi="Times New Roman" w:cs="Times New Roman"/>
          <w:sz w:val="24"/>
          <w:szCs w:val="24"/>
        </w:rPr>
      </w:pPr>
      <w:r>
        <w:rPr>
          <w:rFonts w:ascii="Times New Roman" w:hAnsi="Times New Roman" w:cs="Times New Roman"/>
          <w:sz w:val="24"/>
          <w:szCs w:val="24"/>
        </w:rPr>
        <w:t>Guatemalan National Palace</w:t>
      </w:r>
    </w:p>
    <w:p w:rsidR="00B3318F" w:rsidRDefault="00B3318F" w:rsidP="00E5188B">
      <w:pPr>
        <w:tabs>
          <w:tab w:val="left" w:pos="6865"/>
        </w:tabs>
        <w:rPr>
          <w:rFonts w:ascii="Times New Roman" w:hAnsi="Times New Roman" w:cs="Times New Roman"/>
          <w:sz w:val="24"/>
          <w:szCs w:val="24"/>
        </w:rPr>
      </w:pPr>
      <w:r>
        <w:rPr>
          <w:rFonts w:ascii="Times New Roman" w:hAnsi="Times New Roman" w:cs="Times New Roman"/>
          <w:sz w:val="24"/>
          <w:szCs w:val="24"/>
        </w:rPr>
        <w:t>Guatemala City, Guatemala</w:t>
      </w:r>
    </w:p>
    <w:p w:rsidR="00B3318F" w:rsidRDefault="00B3318F" w:rsidP="00E5188B">
      <w:pPr>
        <w:tabs>
          <w:tab w:val="left" w:pos="6865"/>
        </w:tabs>
        <w:rPr>
          <w:rFonts w:ascii="Times New Roman" w:hAnsi="Times New Roman" w:cs="Times New Roman"/>
          <w:sz w:val="24"/>
          <w:szCs w:val="24"/>
        </w:rPr>
      </w:pPr>
    </w:p>
    <w:p w:rsidR="00B3318F" w:rsidRDefault="00B3318F" w:rsidP="00E5188B">
      <w:pPr>
        <w:tabs>
          <w:tab w:val="left" w:pos="6865"/>
        </w:tabs>
        <w:rPr>
          <w:rFonts w:ascii="Times New Roman" w:hAnsi="Times New Roman" w:cs="Times New Roman"/>
          <w:sz w:val="24"/>
          <w:szCs w:val="24"/>
        </w:rPr>
      </w:pPr>
      <w:r>
        <w:rPr>
          <w:rFonts w:ascii="Times New Roman" w:hAnsi="Times New Roman" w:cs="Times New Roman"/>
          <w:sz w:val="24"/>
          <w:szCs w:val="24"/>
        </w:rPr>
        <w:t xml:space="preserve">Ambassador </w:t>
      </w:r>
      <w:r w:rsidRPr="00B3318F">
        <w:rPr>
          <w:rFonts w:ascii="Times New Roman" w:hAnsi="Times New Roman" w:cs="Times New Roman"/>
          <w:sz w:val="24"/>
          <w:szCs w:val="24"/>
        </w:rPr>
        <w:t>Julio Ligorria Carballido</w:t>
      </w:r>
    </w:p>
    <w:p w:rsidR="00385F2B" w:rsidRDefault="00385F2B" w:rsidP="00E5188B">
      <w:pPr>
        <w:tabs>
          <w:tab w:val="left" w:pos="6865"/>
        </w:tabs>
        <w:rPr>
          <w:rFonts w:ascii="Times New Roman" w:hAnsi="Times New Roman" w:cs="Times New Roman"/>
          <w:sz w:val="24"/>
          <w:szCs w:val="24"/>
        </w:rPr>
      </w:pPr>
      <w:r>
        <w:rPr>
          <w:rFonts w:ascii="Times New Roman" w:hAnsi="Times New Roman" w:cs="Times New Roman"/>
          <w:sz w:val="24"/>
          <w:szCs w:val="24"/>
        </w:rPr>
        <w:t>Embassy of Guatemala</w:t>
      </w:r>
      <w:bookmarkStart w:id="0" w:name="_GoBack"/>
      <w:bookmarkEnd w:id="0"/>
    </w:p>
    <w:p w:rsidR="00B3318F" w:rsidRDefault="00B3318F" w:rsidP="00E5188B">
      <w:pPr>
        <w:tabs>
          <w:tab w:val="left" w:pos="6865"/>
        </w:tabs>
        <w:rPr>
          <w:rFonts w:ascii="Times New Roman" w:hAnsi="Times New Roman" w:cs="Times New Roman"/>
          <w:sz w:val="24"/>
          <w:szCs w:val="24"/>
        </w:rPr>
      </w:pPr>
      <w:r>
        <w:rPr>
          <w:rFonts w:ascii="Times New Roman" w:hAnsi="Times New Roman" w:cs="Times New Roman"/>
          <w:sz w:val="24"/>
          <w:szCs w:val="24"/>
        </w:rPr>
        <w:t>2220 R Street, NW</w:t>
      </w:r>
    </w:p>
    <w:p w:rsidR="00B3318F" w:rsidRDefault="00B3318F" w:rsidP="00E5188B">
      <w:pPr>
        <w:tabs>
          <w:tab w:val="left" w:pos="6865"/>
        </w:tabs>
        <w:rPr>
          <w:rFonts w:ascii="Times New Roman" w:hAnsi="Times New Roman" w:cs="Times New Roman"/>
          <w:sz w:val="24"/>
          <w:szCs w:val="24"/>
        </w:rPr>
      </w:pPr>
      <w:r>
        <w:rPr>
          <w:rFonts w:ascii="Times New Roman" w:hAnsi="Times New Roman" w:cs="Times New Roman"/>
          <w:sz w:val="24"/>
          <w:szCs w:val="24"/>
        </w:rPr>
        <w:t>Washington, DC 20008</w:t>
      </w:r>
    </w:p>
    <w:p w:rsidR="00B3318F" w:rsidRDefault="00B3318F" w:rsidP="00E5188B">
      <w:pPr>
        <w:tabs>
          <w:tab w:val="left" w:pos="6865"/>
        </w:tabs>
        <w:rPr>
          <w:rFonts w:ascii="Times New Roman" w:hAnsi="Times New Roman" w:cs="Times New Roman"/>
          <w:sz w:val="24"/>
          <w:szCs w:val="24"/>
        </w:rPr>
      </w:pPr>
    </w:p>
    <w:p w:rsidR="00B3318F" w:rsidRDefault="00B3318F" w:rsidP="00E5188B">
      <w:pPr>
        <w:tabs>
          <w:tab w:val="left" w:pos="6865"/>
        </w:tabs>
        <w:rPr>
          <w:rFonts w:ascii="Times New Roman" w:hAnsi="Times New Roman" w:cs="Times New Roman"/>
          <w:sz w:val="24"/>
          <w:szCs w:val="24"/>
        </w:rPr>
      </w:pPr>
      <w:r>
        <w:rPr>
          <w:rFonts w:ascii="Times New Roman" w:hAnsi="Times New Roman" w:cs="Times New Roman"/>
          <w:sz w:val="24"/>
          <w:szCs w:val="24"/>
        </w:rPr>
        <w:t>Dear President Molina and Ambassador Carballido:</w:t>
      </w:r>
    </w:p>
    <w:p w:rsidR="00B3318F" w:rsidRDefault="00B3318F" w:rsidP="00E5188B">
      <w:pPr>
        <w:tabs>
          <w:tab w:val="left" w:pos="6865"/>
        </w:tabs>
        <w:rPr>
          <w:rFonts w:ascii="Times New Roman" w:hAnsi="Times New Roman" w:cs="Times New Roman"/>
          <w:sz w:val="24"/>
          <w:szCs w:val="24"/>
        </w:rPr>
      </w:pPr>
    </w:p>
    <w:p w:rsidR="007A5A31" w:rsidRPr="007A5A31" w:rsidRDefault="007A5A31" w:rsidP="007A5A31">
      <w:pPr>
        <w:tabs>
          <w:tab w:val="left" w:pos="6865"/>
        </w:tabs>
        <w:rPr>
          <w:rFonts w:ascii="Times New Roman" w:hAnsi="Times New Roman" w:cs="Times New Roman"/>
          <w:sz w:val="24"/>
          <w:szCs w:val="24"/>
        </w:rPr>
      </w:pPr>
      <w:r w:rsidRPr="007A5A31">
        <w:rPr>
          <w:rFonts w:ascii="Times New Roman" w:hAnsi="Times New Roman" w:cs="Times New Roman"/>
          <w:sz w:val="24"/>
          <w:szCs w:val="24"/>
        </w:rPr>
        <w:t>Religious devotion is sensitive, intimate, and deeply personal. When a government decides to implement mandatory religious education for all children (both in public and private schools), in a particular religious tradition at public expense, a troublesome encroachment upon t</w:t>
      </w:r>
      <w:r>
        <w:rPr>
          <w:rFonts w:ascii="Times New Roman" w:hAnsi="Times New Roman" w:cs="Times New Roman"/>
          <w:sz w:val="24"/>
          <w:szCs w:val="24"/>
        </w:rPr>
        <w:t>he dignity of a free conscience occurs. This</w:t>
      </w:r>
      <w:r w:rsidRPr="007A5A31">
        <w:rPr>
          <w:rFonts w:ascii="Times New Roman" w:hAnsi="Times New Roman" w:cs="Times New Roman"/>
          <w:sz w:val="24"/>
          <w:szCs w:val="24"/>
        </w:rPr>
        <w:t xml:space="preserve"> encroachment sends a message that the government is uniquely qualified to determine which religion is truer above all others and that the particular religious sect has a reserved privileged place. A proposed bill</w:t>
      </w:r>
      <w:r>
        <w:rPr>
          <w:rFonts w:ascii="Times New Roman" w:hAnsi="Times New Roman" w:cs="Times New Roman"/>
          <w:sz w:val="24"/>
          <w:szCs w:val="24"/>
        </w:rPr>
        <w:t xml:space="preserve"> </w:t>
      </w:r>
      <w:r w:rsidRPr="007A5A31">
        <w:rPr>
          <w:rFonts w:ascii="Times New Roman" w:hAnsi="Times New Roman" w:cs="Times New Roman"/>
          <w:b/>
          <w:sz w:val="24"/>
          <w:szCs w:val="24"/>
          <w:highlight w:val="yellow"/>
          <w:u w:val="single"/>
        </w:rPr>
        <w:t>(name)</w:t>
      </w:r>
      <w:r w:rsidRPr="007A5A31">
        <w:rPr>
          <w:rFonts w:ascii="Times New Roman" w:hAnsi="Times New Roman" w:cs="Times New Roman"/>
          <w:sz w:val="24"/>
          <w:szCs w:val="24"/>
        </w:rPr>
        <w:t xml:space="preserve"> before the Guatemalan Congress would do just that, and the Guatemalan Humanist Association (Asociación Guatemalteca de Humanistas Seculares, or AGHS) is mounting a defense and needs our help. </w:t>
      </w:r>
    </w:p>
    <w:p w:rsidR="007A5A31" w:rsidRPr="007A5A31" w:rsidRDefault="007A5A31" w:rsidP="007A5A31">
      <w:pPr>
        <w:tabs>
          <w:tab w:val="left" w:pos="6865"/>
        </w:tabs>
        <w:rPr>
          <w:rFonts w:ascii="Times New Roman" w:hAnsi="Times New Roman" w:cs="Times New Roman"/>
          <w:sz w:val="24"/>
          <w:szCs w:val="24"/>
        </w:rPr>
      </w:pPr>
    </w:p>
    <w:p w:rsidR="007A5A31" w:rsidRPr="007A5A31" w:rsidRDefault="007A5A31" w:rsidP="007A5A31">
      <w:pPr>
        <w:tabs>
          <w:tab w:val="left" w:pos="6865"/>
        </w:tabs>
        <w:rPr>
          <w:rFonts w:ascii="Times New Roman" w:hAnsi="Times New Roman" w:cs="Times New Roman"/>
          <w:sz w:val="24"/>
          <w:szCs w:val="24"/>
        </w:rPr>
      </w:pPr>
      <w:r w:rsidRPr="007A5A31">
        <w:rPr>
          <w:rFonts w:ascii="Times New Roman" w:hAnsi="Times New Roman" w:cs="Times New Roman"/>
          <w:sz w:val="24"/>
          <w:szCs w:val="24"/>
        </w:rPr>
        <w:t>According to the AGHS, over the course of the last nine months, a congressman claiming that he received ‘explicit instructions from God’ during a ‘divine revelation,’ has been planning and writing a bill proposal gathering support from local Evangelical and Pentecostal churches and organizations.” This bill would introduce weekly “Biblical Values” classes as mandatory curriculum, taught by (certified) “spiritual guide” chaplains. Students would receive a failing grade if they refused to attend this tax-payer funded, religious-indoctrination.</w:t>
      </w:r>
    </w:p>
    <w:p w:rsidR="007A5A31" w:rsidRPr="007A5A31" w:rsidRDefault="007A5A31" w:rsidP="007A5A31">
      <w:pPr>
        <w:tabs>
          <w:tab w:val="left" w:pos="6865"/>
        </w:tabs>
        <w:rPr>
          <w:rFonts w:ascii="Times New Roman" w:hAnsi="Times New Roman" w:cs="Times New Roman"/>
          <w:sz w:val="24"/>
          <w:szCs w:val="24"/>
        </w:rPr>
      </w:pPr>
    </w:p>
    <w:p w:rsidR="007A5A31" w:rsidRPr="007A5A31" w:rsidRDefault="007A5A31" w:rsidP="007A5A31">
      <w:pPr>
        <w:tabs>
          <w:tab w:val="left" w:pos="6865"/>
        </w:tabs>
        <w:rPr>
          <w:rFonts w:ascii="Times New Roman" w:hAnsi="Times New Roman" w:cs="Times New Roman"/>
          <w:sz w:val="24"/>
          <w:szCs w:val="24"/>
        </w:rPr>
      </w:pPr>
      <w:r w:rsidRPr="007A5A31">
        <w:rPr>
          <w:rFonts w:ascii="Times New Roman" w:hAnsi="Times New Roman" w:cs="Times New Roman"/>
          <w:sz w:val="24"/>
          <w:szCs w:val="24"/>
        </w:rPr>
        <w:t>Protesting the bill at the Guatemalan Congress, AGHS spokesperson Carlos Mendoza spoke against the bill’s violation of the secular laws of the “National Education Act” and the “Act on the Integrity of Children and Adolescents.” Before being ejected from the building, Mendoza could barely finish a sentence with barrage of “Cast out Satan!,” “Pro</w:t>
      </w:r>
      <w:r>
        <w:rPr>
          <w:rFonts w:ascii="Times New Roman" w:hAnsi="Times New Roman" w:cs="Times New Roman"/>
          <w:sz w:val="24"/>
          <w:szCs w:val="24"/>
        </w:rPr>
        <w:t>tect the Children!,” and “Throw</w:t>
      </w:r>
      <w:r w:rsidRPr="007A5A31">
        <w:rPr>
          <w:rFonts w:ascii="Times New Roman" w:hAnsi="Times New Roman" w:cs="Times New Roman"/>
          <w:sz w:val="24"/>
          <w:szCs w:val="24"/>
        </w:rPr>
        <w:t xml:space="preserve"> him out!” </w:t>
      </w:r>
    </w:p>
    <w:p w:rsidR="007A5A31" w:rsidRPr="007A5A31" w:rsidRDefault="007A5A31" w:rsidP="007A5A31">
      <w:pPr>
        <w:tabs>
          <w:tab w:val="left" w:pos="6865"/>
        </w:tabs>
        <w:rPr>
          <w:rFonts w:ascii="Times New Roman" w:hAnsi="Times New Roman" w:cs="Times New Roman"/>
          <w:sz w:val="24"/>
          <w:szCs w:val="24"/>
        </w:rPr>
      </w:pPr>
    </w:p>
    <w:p w:rsidR="0064735F" w:rsidRDefault="007A5A31">
      <w:pPr>
        <w:tabs>
          <w:tab w:val="left" w:pos="6865"/>
        </w:tabs>
        <w:rPr>
          <w:rFonts w:ascii="Times New Roman" w:hAnsi="Times New Roman" w:cs="Times New Roman"/>
          <w:sz w:val="24"/>
          <w:szCs w:val="24"/>
        </w:rPr>
      </w:pPr>
      <w:r w:rsidRPr="007A5A31">
        <w:rPr>
          <w:rFonts w:ascii="Times New Roman" w:hAnsi="Times New Roman" w:cs="Times New Roman"/>
          <w:sz w:val="24"/>
          <w:szCs w:val="24"/>
        </w:rPr>
        <w:t>Please join the Secular Policy Institute in supporting our brothers and sisters in Guatemala</w:t>
      </w:r>
      <w:r>
        <w:rPr>
          <w:rFonts w:ascii="Times New Roman" w:hAnsi="Times New Roman" w:cs="Times New Roman"/>
          <w:sz w:val="24"/>
          <w:szCs w:val="24"/>
        </w:rPr>
        <w:t xml:space="preserve"> by opposing this bill.</w:t>
      </w:r>
    </w:p>
    <w:p w:rsidR="00194210" w:rsidRDefault="00194210">
      <w:pPr>
        <w:tabs>
          <w:tab w:val="left" w:pos="6865"/>
        </w:tabs>
        <w:rPr>
          <w:rFonts w:ascii="Times New Roman" w:hAnsi="Times New Roman" w:cs="Times New Roman"/>
          <w:sz w:val="24"/>
          <w:szCs w:val="24"/>
        </w:rPr>
      </w:pPr>
    </w:p>
    <w:p w:rsidR="00194210" w:rsidRDefault="00194210">
      <w:pPr>
        <w:tabs>
          <w:tab w:val="left" w:pos="6865"/>
        </w:tabs>
        <w:rPr>
          <w:rFonts w:ascii="Times New Roman" w:hAnsi="Times New Roman" w:cs="Times New Roman"/>
          <w:sz w:val="24"/>
          <w:szCs w:val="24"/>
        </w:rPr>
      </w:pPr>
    </w:p>
    <w:p w:rsidR="00194210" w:rsidRDefault="00194210" w:rsidP="00194210">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sincerely,</w:t>
      </w:r>
    </w:p>
    <w:p w:rsidR="00194210" w:rsidRDefault="00194210" w:rsidP="00194210">
      <w:pPr>
        <w:tabs>
          <w:tab w:val="left" w:pos="0"/>
        </w:tabs>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45E94758" wp14:editId="2162DCD4">
            <wp:simplePos x="0" y="0"/>
            <wp:positionH relativeFrom="column">
              <wp:posOffset>2743200</wp:posOffset>
            </wp:positionH>
            <wp:positionV relativeFrom="paragraph">
              <wp:posOffset>91440</wp:posOffset>
            </wp:positionV>
            <wp:extent cx="1682496" cy="374904"/>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2496" cy="374904"/>
                    </a:xfrm>
                    <a:prstGeom prst="rect">
                      <a:avLst/>
                    </a:prstGeom>
                  </pic:spPr>
                </pic:pic>
              </a:graphicData>
            </a:graphic>
            <wp14:sizeRelH relativeFrom="margin">
              <wp14:pctWidth>0</wp14:pctWidth>
            </wp14:sizeRelH>
            <wp14:sizeRelV relativeFrom="margin">
              <wp14:pctHeight>0</wp14:pctHeight>
            </wp14:sizeRelV>
          </wp:anchor>
        </w:drawing>
      </w:r>
    </w:p>
    <w:p w:rsidR="00194210" w:rsidRDefault="00194210" w:rsidP="00194210">
      <w:pPr>
        <w:tabs>
          <w:tab w:val="left" w:pos="0"/>
        </w:tabs>
        <w:rPr>
          <w:rFonts w:ascii="Times New Roman" w:hAnsi="Times New Roman" w:cs="Times New Roman"/>
          <w:sz w:val="24"/>
          <w:szCs w:val="24"/>
        </w:rPr>
      </w:pPr>
    </w:p>
    <w:p w:rsidR="00194210" w:rsidRDefault="00194210" w:rsidP="00194210">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4210" w:rsidRDefault="00194210" w:rsidP="00194210">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Edwina Rogers, CEO</w:t>
      </w:r>
    </w:p>
    <w:p w:rsidR="00194210" w:rsidRPr="00194210" w:rsidRDefault="00194210" w:rsidP="00194210">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4210">
        <w:rPr>
          <w:rFonts w:ascii="Times New Roman" w:hAnsi="Times New Roman" w:cs="Times New Roman"/>
          <w:sz w:val="24"/>
          <w:szCs w:val="24"/>
        </w:rPr>
        <w:t>Cell +1 202 674 7800</w:t>
      </w:r>
    </w:p>
    <w:p w:rsidR="00194210" w:rsidRPr="00E5188B" w:rsidRDefault="00194210" w:rsidP="00194210">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4210">
        <w:rPr>
          <w:rFonts w:ascii="Times New Roman" w:hAnsi="Times New Roman" w:cs="Times New Roman"/>
          <w:sz w:val="24"/>
          <w:szCs w:val="24"/>
        </w:rPr>
        <w:t>edwina@secularpolicyinstitute.net</w:t>
      </w:r>
    </w:p>
    <w:sectPr w:rsidR="00194210" w:rsidRPr="00E5188B"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8F" w:rsidRDefault="00D3658F" w:rsidP="001A6337">
      <w:r>
        <w:separator/>
      </w:r>
    </w:p>
  </w:endnote>
  <w:endnote w:type="continuationSeparator" w:id="0">
    <w:p w:rsidR="00D3658F" w:rsidRDefault="00D3658F"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8F" w:rsidRDefault="00D3658F" w:rsidP="001A6337">
      <w:r>
        <w:separator/>
      </w:r>
    </w:p>
  </w:footnote>
  <w:footnote w:type="continuationSeparator" w:id="0">
    <w:p w:rsidR="00D3658F" w:rsidRDefault="00D3658F" w:rsidP="001A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143D39"/>
    <w:rsid w:val="00194210"/>
    <w:rsid w:val="001A6337"/>
    <w:rsid w:val="00204987"/>
    <w:rsid w:val="002A0468"/>
    <w:rsid w:val="00385F2B"/>
    <w:rsid w:val="00484878"/>
    <w:rsid w:val="00495C62"/>
    <w:rsid w:val="00510E06"/>
    <w:rsid w:val="00520D2E"/>
    <w:rsid w:val="0055133F"/>
    <w:rsid w:val="005F7591"/>
    <w:rsid w:val="0064735F"/>
    <w:rsid w:val="006E3F49"/>
    <w:rsid w:val="007A5A31"/>
    <w:rsid w:val="008039C8"/>
    <w:rsid w:val="00861FCB"/>
    <w:rsid w:val="00863956"/>
    <w:rsid w:val="008D1C58"/>
    <w:rsid w:val="00917632"/>
    <w:rsid w:val="00931387"/>
    <w:rsid w:val="00A1255E"/>
    <w:rsid w:val="00A277C3"/>
    <w:rsid w:val="00AB3120"/>
    <w:rsid w:val="00AD13B4"/>
    <w:rsid w:val="00B07A4F"/>
    <w:rsid w:val="00B3318F"/>
    <w:rsid w:val="00CD3E85"/>
    <w:rsid w:val="00D3658F"/>
    <w:rsid w:val="00D52900"/>
    <w:rsid w:val="00E14ED0"/>
    <w:rsid w:val="00E5188B"/>
    <w:rsid w:val="00F500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25799">
      <w:bodyDiv w:val="1"/>
      <w:marLeft w:val="0"/>
      <w:marRight w:val="0"/>
      <w:marTop w:val="0"/>
      <w:marBottom w:val="0"/>
      <w:divBdr>
        <w:top w:val="none" w:sz="0" w:space="0" w:color="auto"/>
        <w:left w:val="none" w:sz="0" w:space="0" w:color="auto"/>
        <w:bottom w:val="none" w:sz="0" w:space="0" w:color="auto"/>
        <w:right w:val="none" w:sz="0" w:space="0" w:color="auto"/>
      </w:divBdr>
      <w:divsChild>
        <w:div w:id="123889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9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6</cp:revision>
  <dcterms:created xsi:type="dcterms:W3CDTF">2015-08-10T04:46:00Z</dcterms:created>
  <dcterms:modified xsi:type="dcterms:W3CDTF">2015-08-10T05:33:00Z</dcterms:modified>
</cp:coreProperties>
</file>